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EA8" w:rsidRDefault="00DC0EA8" w:rsidP="00DC0EA8">
      <w:r>
        <w:rPr>
          <w:b/>
        </w:rPr>
        <w:t xml:space="preserve">Club Sports </w:t>
      </w:r>
      <w:r w:rsidR="003B4E7F">
        <w:rPr>
          <w:b/>
        </w:rPr>
        <w:t xml:space="preserve">International Travel Request </w:t>
      </w:r>
      <w:r>
        <w:rPr>
          <w:b/>
        </w:rPr>
        <w:t xml:space="preserve">                                                    </w:t>
      </w:r>
      <w:r>
        <w:t>Updated 1/5/17</w:t>
      </w:r>
    </w:p>
    <w:p w:rsidR="00A13920" w:rsidRDefault="00A13920" w:rsidP="00A13920">
      <w:bookmarkStart w:id="0" w:name="_GoBack"/>
      <w:bookmarkEnd w:id="0"/>
    </w:p>
    <w:p w:rsidR="00A13920" w:rsidRDefault="00DC0EA8" w:rsidP="00A13920">
      <w:r>
        <w:t>In the current fiscal year</w:t>
      </w:r>
      <w:r w:rsidR="00A13920">
        <w:t>, the Athletics Department has again decided that it will not financially support requests fo</w:t>
      </w:r>
      <w:r>
        <w:t>r foreign travel from any group</w:t>
      </w:r>
      <w:r w:rsidR="00A13920">
        <w:t>. However, if you fund the trip strictly with personal monies (i.e., no “Yale controlled” monies used), the University will consider a petition for foreign travel.</w:t>
      </w:r>
    </w:p>
    <w:p w:rsidR="00A13920" w:rsidRDefault="00A13920" w:rsidP="00A13920"/>
    <w:p w:rsidR="00A13920" w:rsidRDefault="00A13920" w:rsidP="00A13920">
      <w:r>
        <w:t>1.      Clubs must petition the Club Sports Office in writing electronically with a Word doc. attachment.  The Club Sports Director will forward the request with a recommendation to the Associate Director who will then forward it to the Athletic Director and then on to the Provost’s Office for final approval.  The petition must include:</w:t>
      </w:r>
    </w:p>
    <w:p w:rsidR="00A13920" w:rsidRDefault="00A13920" w:rsidP="00A13920">
      <w:r>
        <w:t xml:space="preserve">        i.      Purpose and destination(s) of trip.</w:t>
      </w:r>
    </w:p>
    <w:p w:rsidR="00A13920" w:rsidRDefault="00A13920" w:rsidP="00A13920">
      <w:r>
        <w:t xml:space="preserve">        ii.     Departure and return dates.</w:t>
      </w:r>
    </w:p>
    <w:p w:rsidR="00A13920" w:rsidRDefault="00A13920" w:rsidP="00A13920">
      <w:r>
        <w:t xml:space="preserve">        iii.    Method of funding.</w:t>
      </w:r>
    </w:p>
    <w:p w:rsidR="00A13920" w:rsidRDefault="00A13920" w:rsidP="00A13920">
      <w:r>
        <w:t xml:space="preserve">        iv.     Roster and everyone’s emergency contact numbers.</w:t>
      </w:r>
    </w:p>
    <w:p w:rsidR="00A13920" w:rsidRDefault="00A13920" w:rsidP="00A13920">
      <w:r>
        <w:t xml:space="preserve">        v.      Schedule of events.</w:t>
      </w:r>
    </w:p>
    <w:p w:rsidR="00A13920" w:rsidRDefault="00A13920" w:rsidP="00A13920">
      <w:r>
        <w:t xml:space="preserve">        vi.     Expenses.</w:t>
      </w:r>
    </w:p>
    <w:p w:rsidR="00A13920" w:rsidRDefault="00A13920" w:rsidP="00A13920">
      <w:r>
        <w:t xml:space="preserve">        vii.    Dates and locations of all overnights.</w:t>
      </w:r>
    </w:p>
    <w:p w:rsidR="00A13920" w:rsidRDefault="00A13920" w:rsidP="00A13920">
      <w:r>
        <w:t xml:space="preserve">        viii.   Foreign contact persons and phone numbers.</w:t>
      </w:r>
    </w:p>
    <w:p w:rsidR="00A13920" w:rsidRDefault="00A13920" w:rsidP="00A13920">
      <w:r>
        <w:t>2.      Three months advance notice is required.</w:t>
      </w:r>
    </w:p>
    <w:p w:rsidR="00A13920" w:rsidRDefault="00A13920" w:rsidP="00A13920">
      <w:r>
        <w:t>3.      Yale assumes no obligation to return the invitation or host any foreign school or organization.</w:t>
      </w:r>
    </w:p>
    <w:p w:rsidR="00A13920" w:rsidRDefault="00A13920" w:rsidP="00A13920">
      <w:r>
        <w:t>4.      A faculty advisor or coach is required during foreign travel.</w:t>
      </w:r>
    </w:p>
    <w:p w:rsidR="00A13920" w:rsidRDefault="00A13920" w:rsidP="00A13920">
      <w:r>
        <w:t>5.      Yale reserves the right to cancel any foreign travel for political or safety concerns.</w:t>
      </w:r>
    </w:p>
    <w:p w:rsidR="00A13920" w:rsidRDefault="00A13920" w:rsidP="00A13920">
      <w:r>
        <w:t>6.      Foreign travel may be restricted to once every four years.</w:t>
      </w:r>
    </w:p>
    <w:p w:rsidR="003B4E7F" w:rsidRDefault="003B4E7F" w:rsidP="00A13920">
      <w:r>
        <w:t xml:space="preserve">7.      United Health Care Global (formerly </w:t>
      </w:r>
      <w:proofErr w:type="spellStart"/>
      <w:r>
        <w:t>Medex</w:t>
      </w:r>
      <w:proofErr w:type="spellEnd"/>
      <w:r>
        <w:t>)</w:t>
      </w:r>
    </w:p>
    <w:p w:rsidR="003B4E7F" w:rsidRDefault="003B4E7F" w:rsidP="003B4E7F">
      <w:pPr>
        <w:ind w:left="720"/>
      </w:pPr>
      <w:r>
        <w:t>Your club must be made aware t</w:t>
      </w:r>
      <w:r w:rsidRPr="003B4E7F">
        <w:t xml:space="preserve">hat </w:t>
      </w:r>
      <w:r>
        <w:t>(</w:t>
      </w:r>
      <w:r w:rsidRPr="003B4E7F">
        <w:t>United Health Care Global)</w:t>
      </w:r>
      <w:r>
        <w:t xml:space="preserve"> formerly </w:t>
      </w:r>
      <w:proofErr w:type="spellStart"/>
      <w:r>
        <w:t>Medex</w:t>
      </w:r>
      <w:proofErr w:type="spellEnd"/>
      <w:r>
        <w:t xml:space="preserve"> is NOT health insurance, it i</w:t>
      </w:r>
      <w:r w:rsidRPr="003B4E7F">
        <w:t xml:space="preserve">s evacuation and travel assistance. </w:t>
      </w:r>
      <w:r>
        <w:t xml:space="preserve">Every travel participant should have access to this information and should carry it with them during travel. </w:t>
      </w:r>
    </w:p>
    <w:p w:rsidR="003B4E7F" w:rsidRDefault="003B4E7F" w:rsidP="003B4E7F">
      <w:r>
        <w:t xml:space="preserve">8. </w:t>
      </w:r>
      <w:r>
        <w:tab/>
        <w:t>Health Insurance</w:t>
      </w:r>
    </w:p>
    <w:p w:rsidR="003B4E7F" w:rsidRDefault="003B4E7F" w:rsidP="003B4E7F">
      <w:pPr>
        <w:ind w:left="720"/>
      </w:pPr>
      <w:r>
        <w:lastRenderedPageBreak/>
        <w:t>Each participant needs to make sure they know</w:t>
      </w:r>
      <w:r w:rsidRPr="003B4E7F">
        <w:t xml:space="preserve"> to what extent their </w:t>
      </w:r>
      <w:r>
        <w:t xml:space="preserve">own </w:t>
      </w:r>
      <w:r w:rsidRPr="003B4E7F">
        <w:t xml:space="preserve">group health will cover them while on this trip. </w:t>
      </w:r>
    </w:p>
    <w:p w:rsidR="003B4E7F" w:rsidRDefault="003B4E7F" w:rsidP="003B4E7F">
      <w:r>
        <w:t>9.</w:t>
      </w:r>
      <w:r>
        <w:tab/>
      </w:r>
      <w:r w:rsidRPr="003B4E7F">
        <w:t>Yale’s international travel guidelines/toolkit</w:t>
      </w:r>
    </w:p>
    <w:p w:rsidR="003B4E7F" w:rsidRPr="003B4E7F" w:rsidRDefault="003B4E7F" w:rsidP="003B4E7F">
      <w:pPr>
        <w:ind w:left="720"/>
      </w:pPr>
      <w:r>
        <w:t>The club leadership and the individual participants should</w:t>
      </w:r>
      <w:r w:rsidRPr="003B4E7F">
        <w:t xml:space="preserve"> consult the International Toolkit for </w:t>
      </w:r>
      <w:r>
        <w:tab/>
      </w:r>
      <w:r w:rsidRPr="003B4E7F">
        <w:t xml:space="preserve"> travel preparation instructions. </w:t>
      </w:r>
      <w:hyperlink r:id="rId4" w:tgtFrame="_blank" w:history="1">
        <w:r w:rsidRPr="003B4E7F">
          <w:rPr>
            <w:rStyle w:val="Hyperlink"/>
          </w:rPr>
          <w:t>http://world-toolkit.yale.edu/resources-topic/travel</w:t>
        </w:r>
      </w:hyperlink>
    </w:p>
    <w:p w:rsidR="003B4E7F" w:rsidRPr="003B4E7F" w:rsidRDefault="003B4E7F" w:rsidP="003B4E7F">
      <w:r>
        <w:t>10.</w:t>
      </w:r>
      <w:r>
        <w:tab/>
      </w:r>
      <w:r w:rsidRPr="003B4E7F">
        <w:rPr>
          <w:b/>
          <w:bCs/>
        </w:rPr>
        <w:t xml:space="preserve">No-alcohol policy </w:t>
      </w:r>
    </w:p>
    <w:p w:rsidR="003B4E7F" w:rsidRPr="003B4E7F" w:rsidRDefault="003B4E7F" w:rsidP="003B4E7F">
      <w:pPr>
        <w:ind w:left="720"/>
      </w:pPr>
      <w:r w:rsidRPr="003B4E7F">
        <w:t>A no-alcohol policy will be made clear to all attendees prior to departure; this will be enforced through the supervision of team captain(s) at all non-polo events, as well as the presence of our coach.</w:t>
      </w:r>
    </w:p>
    <w:p w:rsidR="003B4E7F" w:rsidRDefault="003B4E7F" w:rsidP="00A13920"/>
    <w:sectPr w:rsidR="003B4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20"/>
    <w:rsid w:val="001B7342"/>
    <w:rsid w:val="003B4E7F"/>
    <w:rsid w:val="00A13920"/>
    <w:rsid w:val="00AE0AB7"/>
    <w:rsid w:val="00DC0EA8"/>
    <w:rsid w:val="00F9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184C"/>
  <w15:docId w15:val="{D69CB035-D305-4C8A-AE68-F956D6E4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E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orld-toolkit.yale.edu/resources-topic/trav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</dc:creator>
  <cp:keywords/>
  <dc:description/>
  <cp:lastModifiedBy>Fitzpatrick, Leigh</cp:lastModifiedBy>
  <cp:revision>3</cp:revision>
  <dcterms:created xsi:type="dcterms:W3CDTF">2013-07-05T16:06:00Z</dcterms:created>
  <dcterms:modified xsi:type="dcterms:W3CDTF">2017-01-05T14:23:00Z</dcterms:modified>
</cp:coreProperties>
</file>